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8928E7" w14:textId="77777777" w:rsidR="00A6325D" w:rsidRPr="00A6325D" w:rsidRDefault="00A6325D" w:rsidP="000A5FB9">
      <w:pPr>
        <w:tabs>
          <w:tab w:val="left" w:pos="2820"/>
        </w:tabs>
        <w:rPr>
          <w:b/>
        </w:rPr>
      </w:pPr>
    </w:p>
    <w:p w14:paraId="3B9E2667" w14:textId="27358BC8" w:rsidR="0014306E" w:rsidRDefault="0014306E" w:rsidP="00D74199">
      <w:pPr>
        <w:jc w:val="both"/>
        <w:rPr>
          <w:rFonts w:asciiTheme="minorHAnsi" w:hAnsiTheme="minorHAnsi" w:cstheme="minorHAnsi"/>
          <w:b/>
        </w:rPr>
      </w:pPr>
      <w:r w:rsidRPr="0014306E">
        <w:rPr>
          <w:rFonts w:asciiTheme="minorHAnsi" w:hAnsiTheme="minorHAnsi" w:cstheme="minorHAnsi"/>
          <w:b/>
        </w:rPr>
        <w:t>Φιλοσοφία – Σκοπιμότητα προγράμματος</w:t>
      </w:r>
    </w:p>
    <w:p w14:paraId="4C404D00" w14:textId="59D6CE91" w:rsidR="0014306E" w:rsidRDefault="0014306E" w:rsidP="0014306E">
      <w:pPr>
        <w:rPr>
          <w:rFonts w:asciiTheme="minorHAnsi" w:hAnsiTheme="minorHAnsi" w:cstheme="minorHAnsi"/>
        </w:rPr>
      </w:pPr>
    </w:p>
    <w:p w14:paraId="4EC159F4" w14:textId="4DF89A6D" w:rsidR="0014306E" w:rsidRDefault="0014306E" w:rsidP="0014306E">
      <w:pPr>
        <w:jc w:val="both"/>
        <w:rPr>
          <w:rFonts w:asciiTheme="minorHAnsi" w:hAnsiTheme="minorHAnsi" w:cstheme="minorHAnsi"/>
        </w:rPr>
      </w:pPr>
      <w:r w:rsidRPr="0014306E">
        <w:rPr>
          <w:rFonts w:asciiTheme="minorHAnsi" w:hAnsiTheme="minorHAnsi" w:cstheme="minorHAnsi"/>
        </w:rPr>
        <w:t xml:space="preserve">Σκοπός του προγράμματος είναι η εκπαίδευση των μαθητών/τριών σε θέματα που αφορούν την Οδική Ασφάλεια μέσα από το πρίσμα της κοινωνικής </w:t>
      </w:r>
      <w:proofErr w:type="spellStart"/>
      <w:r w:rsidRPr="0014306E">
        <w:rPr>
          <w:rFonts w:asciiTheme="minorHAnsi" w:hAnsiTheme="minorHAnsi" w:cstheme="minorHAnsi"/>
        </w:rPr>
        <w:t>πολιτειότητας</w:t>
      </w:r>
      <w:proofErr w:type="spellEnd"/>
      <w:r w:rsidRPr="0014306E">
        <w:rPr>
          <w:rFonts w:asciiTheme="minorHAnsi" w:hAnsiTheme="minorHAnsi" w:cstheme="minorHAnsi"/>
        </w:rPr>
        <w:t xml:space="preserve"> και ειδικότερα εντός του πλαισίου της τοπικής κοινότητας. Θα διερευνηθούν οι διαστάσεις της Οδικής Ασφάλειας με άξονα τον ενεργό πολίτη και τη συμβολή της σχολικής κοινότητας στην αυτό – προστασία και ευαισθητοποίηση στην Κυκλοφοριακή Αγωγή. Θα εξεταστούν η μετακίνηση από το σπίτι προς το σχολείο και ζητήματα τα οποία επηρεάζουν την καθημερινότητα των μελών της μαθητικής κοινότητας, με απώτερο στόχο την υποβολή των αποτελεσμάτων του προγράμματος στον τοπικό δήμο.</w:t>
      </w:r>
    </w:p>
    <w:p w14:paraId="554916CC" w14:textId="77777777" w:rsidR="0014306E" w:rsidRPr="0014306E" w:rsidRDefault="0014306E" w:rsidP="0014306E">
      <w:pPr>
        <w:jc w:val="both"/>
        <w:rPr>
          <w:rFonts w:asciiTheme="minorHAnsi" w:hAnsiTheme="minorHAnsi" w:cstheme="minorHAnsi"/>
        </w:rPr>
      </w:pPr>
    </w:p>
    <w:p w14:paraId="6AA4CC97" w14:textId="6FFC69B9" w:rsidR="0014306E" w:rsidRDefault="0014306E" w:rsidP="0014306E">
      <w:pPr>
        <w:jc w:val="both"/>
        <w:rPr>
          <w:rFonts w:asciiTheme="minorHAnsi" w:hAnsiTheme="minorHAnsi" w:cstheme="minorHAnsi"/>
        </w:rPr>
      </w:pPr>
      <w:r w:rsidRPr="0014306E">
        <w:rPr>
          <w:rFonts w:asciiTheme="minorHAnsi" w:hAnsiTheme="minorHAnsi" w:cstheme="minorHAnsi"/>
        </w:rPr>
        <w:t>Μέσα από το πρόγραμμα οι μαθητές/</w:t>
      </w:r>
      <w:proofErr w:type="spellStart"/>
      <w:r w:rsidRPr="0014306E">
        <w:rPr>
          <w:rFonts w:asciiTheme="minorHAnsi" w:hAnsiTheme="minorHAnsi" w:cstheme="minorHAnsi"/>
        </w:rPr>
        <w:t>τριες</w:t>
      </w:r>
      <w:proofErr w:type="spellEnd"/>
      <w:r w:rsidRPr="0014306E">
        <w:rPr>
          <w:rFonts w:asciiTheme="minorHAnsi" w:hAnsiTheme="minorHAnsi" w:cstheme="minorHAnsi"/>
        </w:rPr>
        <w:t xml:space="preserve"> ακολουθώντας τα μονοπάτια της εμπειρικής και διερευνητικής μάθησης, θα συστηθούν μέσα από μια διαφορετική ματιά, θα εντοπίσουν και θα φωτογραφήσουν επικίνδυνα σημεία της καθημερινής τους διαδρομής από και προς το σχολείο, θα καταγράψουν τις παρατηρήσεις τους, θα πάρουν συνέντευξη από περίοικους της γειτονιάς, θα βιντεοσκοπήσουν, θα συντάξουν ένα κοινό έγγραφο, θα εκπροσωπήσουν το σχολείο στη δημοτική αρχή προκειμένου να κοινοποιήσουν τα ευρήματά τους και τέλος θα αξιολογήσουν και θα αξιολογηθούν.</w:t>
      </w:r>
    </w:p>
    <w:p w14:paraId="4170C156" w14:textId="77777777" w:rsidR="0014306E" w:rsidRPr="0014306E" w:rsidRDefault="0014306E" w:rsidP="0014306E">
      <w:pPr>
        <w:jc w:val="both"/>
        <w:rPr>
          <w:rFonts w:asciiTheme="minorHAnsi" w:hAnsiTheme="minorHAnsi" w:cstheme="minorHAnsi"/>
        </w:rPr>
      </w:pPr>
    </w:p>
    <w:p w14:paraId="4F49ACB9" w14:textId="77777777" w:rsidR="0014306E" w:rsidRPr="0014306E" w:rsidRDefault="0014306E" w:rsidP="0014306E">
      <w:pPr>
        <w:jc w:val="both"/>
        <w:rPr>
          <w:rFonts w:asciiTheme="minorHAnsi" w:hAnsiTheme="minorHAnsi" w:cstheme="minorHAnsi"/>
        </w:rPr>
      </w:pPr>
      <w:r w:rsidRPr="0014306E">
        <w:rPr>
          <w:rFonts w:asciiTheme="minorHAnsi" w:hAnsiTheme="minorHAnsi" w:cstheme="minorHAnsi"/>
        </w:rPr>
        <w:t>Μέσα από το συγκεκριμένο εκπαιδευτικό πρόγραμμα των επτά εργαστηρίων επιδιώκεται οι μαθητές/</w:t>
      </w:r>
      <w:proofErr w:type="spellStart"/>
      <w:r w:rsidRPr="0014306E">
        <w:rPr>
          <w:rFonts w:asciiTheme="minorHAnsi" w:hAnsiTheme="minorHAnsi" w:cstheme="minorHAnsi"/>
        </w:rPr>
        <w:t>τριες</w:t>
      </w:r>
      <w:proofErr w:type="spellEnd"/>
      <w:r w:rsidRPr="0014306E">
        <w:rPr>
          <w:rFonts w:asciiTheme="minorHAnsi" w:hAnsiTheme="minorHAnsi" w:cstheme="minorHAnsi"/>
        </w:rPr>
        <w:t xml:space="preserve"> να:</w:t>
      </w:r>
    </w:p>
    <w:p w14:paraId="58741650" w14:textId="77777777" w:rsidR="0014306E" w:rsidRPr="0014306E" w:rsidRDefault="0014306E" w:rsidP="0014306E">
      <w:pPr>
        <w:numPr>
          <w:ilvl w:val="0"/>
          <w:numId w:val="10"/>
        </w:numPr>
        <w:jc w:val="both"/>
        <w:rPr>
          <w:rFonts w:asciiTheme="minorHAnsi" w:hAnsiTheme="minorHAnsi" w:cstheme="minorHAnsi"/>
        </w:rPr>
      </w:pPr>
      <w:r w:rsidRPr="0014306E">
        <w:rPr>
          <w:rFonts w:asciiTheme="minorHAnsi" w:hAnsiTheme="minorHAnsi" w:cstheme="minorHAnsi"/>
        </w:rPr>
        <w:t>εμπεδώσουν βασικές έννοιες της Οδικής Ασφάλειας</w:t>
      </w:r>
    </w:p>
    <w:p w14:paraId="7888E47C" w14:textId="77777777" w:rsidR="0014306E" w:rsidRPr="0014306E" w:rsidRDefault="0014306E" w:rsidP="0014306E">
      <w:pPr>
        <w:numPr>
          <w:ilvl w:val="0"/>
          <w:numId w:val="10"/>
        </w:numPr>
        <w:jc w:val="both"/>
        <w:rPr>
          <w:rFonts w:asciiTheme="minorHAnsi" w:hAnsiTheme="minorHAnsi" w:cstheme="minorHAnsi"/>
        </w:rPr>
      </w:pPr>
      <w:r w:rsidRPr="0014306E">
        <w:rPr>
          <w:rFonts w:asciiTheme="minorHAnsi" w:hAnsiTheme="minorHAnsi" w:cstheme="minorHAnsi"/>
        </w:rPr>
        <w:t>μυηθούν σε υγιείς συνήθειες, αντιλήψεις και στάσεις</w:t>
      </w:r>
    </w:p>
    <w:p w14:paraId="36B258B1" w14:textId="77777777" w:rsidR="0014306E" w:rsidRPr="0014306E" w:rsidRDefault="0014306E" w:rsidP="0014306E">
      <w:pPr>
        <w:numPr>
          <w:ilvl w:val="0"/>
          <w:numId w:val="10"/>
        </w:numPr>
        <w:jc w:val="both"/>
        <w:rPr>
          <w:rFonts w:asciiTheme="minorHAnsi" w:hAnsiTheme="minorHAnsi" w:cstheme="minorHAnsi"/>
        </w:rPr>
      </w:pPr>
      <w:r w:rsidRPr="0014306E">
        <w:rPr>
          <w:rFonts w:asciiTheme="minorHAnsi" w:hAnsiTheme="minorHAnsi" w:cstheme="minorHAnsi"/>
        </w:rPr>
        <w:t>προβληματιστούν</w:t>
      </w:r>
    </w:p>
    <w:p w14:paraId="73014AA6" w14:textId="77777777" w:rsidR="0014306E" w:rsidRPr="0014306E" w:rsidRDefault="0014306E" w:rsidP="0014306E">
      <w:pPr>
        <w:numPr>
          <w:ilvl w:val="0"/>
          <w:numId w:val="10"/>
        </w:numPr>
        <w:jc w:val="both"/>
        <w:rPr>
          <w:rFonts w:asciiTheme="minorHAnsi" w:hAnsiTheme="minorHAnsi" w:cstheme="minorHAnsi"/>
        </w:rPr>
      </w:pPr>
      <w:r w:rsidRPr="0014306E">
        <w:rPr>
          <w:rFonts w:asciiTheme="minorHAnsi" w:hAnsiTheme="minorHAnsi" w:cstheme="minorHAnsi"/>
        </w:rPr>
        <w:t>διαμορφώσουν κριτική σκέψη</w:t>
      </w:r>
    </w:p>
    <w:p w14:paraId="1399C608" w14:textId="77777777" w:rsidR="0014306E" w:rsidRPr="0014306E" w:rsidRDefault="0014306E" w:rsidP="0014306E">
      <w:pPr>
        <w:numPr>
          <w:ilvl w:val="0"/>
          <w:numId w:val="10"/>
        </w:numPr>
        <w:jc w:val="both"/>
        <w:rPr>
          <w:rFonts w:asciiTheme="minorHAnsi" w:hAnsiTheme="minorHAnsi" w:cstheme="minorHAnsi"/>
        </w:rPr>
      </w:pPr>
      <w:r w:rsidRPr="0014306E">
        <w:rPr>
          <w:rFonts w:asciiTheme="minorHAnsi" w:hAnsiTheme="minorHAnsi" w:cstheme="minorHAnsi"/>
        </w:rPr>
        <w:t>καλλιεργήσουν τη λήψη απόφασης</w:t>
      </w:r>
    </w:p>
    <w:p w14:paraId="0D4EE0F9" w14:textId="77777777" w:rsidR="0014306E" w:rsidRPr="0014306E" w:rsidRDefault="0014306E" w:rsidP="0014306E">
      <w:pPr>
        <w:numPr>
          <w:ilvl w:val="0"/>
          <w:numId w:val="10"/>
        </w:numPr>
        <w:jc w:val="both"/>
        <w:rPr>
          <w:rFonts w:asciiTheme="minorHAnsi" w:hAnsiTheme="minorHAnsi" w:cstheme="minorHAnsi"/>
        </w:rPr>
      </w:pPr>
      <w:r w:rsidRPr="0014306E">
        <w:rPr>
          <w:rFonts w:asciiTheme="minorHAnsi" w:hAnsiTheme="minorHAnsi" w:cstheme="minorHAnsi"/>
        </w:rPr>
        <w:t>εξασκήσουν την επίλυση προβλήματος</w:t>
      </w:r>
    </w:p>
    <w:p w14:paraId="26196F8C" w14:textId="77777777" w:rsidR="0014306E" w:rsidRPr="0014306E" w:rsidRDefault="0014306E" w:rsidP="0014306E">
      <w:pPr>
        <w:numPr>
          <w:ilvl w:val="0"/>
          <w:numId w:val="10"/>
        </w:numPr>
        <w:jc w:val="both"/>
        <w:rPr>
          <w:rFonts w:asciiTheme="minorHAnsi" w:hAnsiTheme="minorHAnsi" w:cstheme="minorHAnsi"/>
        </w:rPr>
      </w:pPr>
      <w:r w:rsidRPr="0014306E">
        <w:rPr>
          <w:rFonts w:asciiTheme="minorHAnsi" w:hAnsiTheme="minorHAnsi" w:cstheme="minorHAnsi"/>
        </w:rPr>
        <w:t>αναλάβουν πρωτοβουλίες για θέματα οδικής ασφάλειας</w:t>
      </w:r>
    </w:p>
    <w:p w14:paraId="38D92574" w14:textId="77777777" w:rsidR="0014306E" w:rsidRPr="0014306E" w:rsidRDefault="0014306E" w:rsidP="0014306E">
      <w:pPr>
        <w:numPr>
          <w:ilvl w:val="0"/>
          <w:numId w:val="10"/>
        </w:numPr>
        <w:jc w:val="both"/>
        <w:rPr>
          <w:rFonts w:asciiTheme="minorHAnsi" w:hAnsiTheme="minorHAnsi" w:cstheme="minorHAnsi"/>
        </w:rPr>
      </w:pPr>
      <w:r w:rsidRPr="0014306E">
        <w:rPr>
          <w:rFonts w:asciiTheme="minorHAnsi" w:hAnsiTheme="minorHAnsi" w:cstheme="minorHAnsi"/>
        </w:rPr>
        <w:t>λάβουν εφόδια και κίνητρα ώστε να σχεδιάσουν δράσεις</w:t>
      </w:r>
    </w:p>
    <w:p w14:paraId="7D7E9393" w14:textId="77777777" w:rsidR="0014306E" w:rsidRPr="0014306E" w:rsidRDefault="0014306E" w:rsidP="0014306E">
      <w:pPr>
        <w:numPr>
          <w:ilvl w:val="0"/>
          <w:numId w:val="10"/>
        </w:numPr>
        <w:jc w:val="both"/>
        <w:rPr>
          <w:rFonts w:asciiTheme="minorHAnsi" w:hAnsiTheme="minorHAnsi" w:cstheme="minorHAnsi"/>
        </w:rPr>
      </w:pPr>
      <w:r w:rsidRPr="0014306E">
        <w:rPr>
          <w:rFonts w:asciiTheme="minorHAnsi" w:hAnsiTheme="minorHAnsi" w:cstheme="minorHAnsi"/>
        </w:rPr>
        <w:t>ευαισθητοποιήσουν την εκπαιδευτική οικογένεια</w:t>
      </w:r>
    </w:p>
    <w:p w14:paraId="7BF076B2" w14:textId="77777777" w:rsidR="0014306E" w:rsidRPr="0014306E" w:rsidRDefault="0014306E" w:rsidP="0014306E">
      <w:pPr>
        <w:numPr>
          <w:ilvl w:val="0"/>
          <w:numId w:val="10"/>
        </w:numPr>
        <w:jc w:val="both"/>
        <w:rPr>
          <w:rFonts w:asciiTheme="minorHAnsi" w:hAnsiTheme="minorHAnsi" w:cstheme="minorHAnsi"/>
        </w:rPr>
      </w:pPr>
      <w:r w:rsidRPr="0014306E">
        <w:rPr>
          <w:rFonts w:asciiTheme="minorHAnsi" w:hAnsiTheme="minorHAnsi" w:cstheme="minorHAnsi"/>
        </w:rPr>
        <w:t>ενεργοποιήσουν κατοίκους της γειτονιάς</w:t>
      </w:r>
    </w:p>
    <w:p w14:paraId="53067416" w14:textId="77777777" w:rsidR="0014306E" w:rsidRPr="0014306E" w:rsidRDefault="0014306E" w:rsidP="0014306E">
      <w:pPr>
        <w:numPr>
          <w:ilvl w:val="0"/>
          <w:numId w:val="10"/>
        </w:numPr>
        <w:jc w:val="both"/>
        <w:rPr>
          <w:rFonts w:asciiTheme="minorHAnsi" w:hAnsiTheme="minorHAnsi" w:cstheme="minorHAnsi"/>
        </w:rPr>
      </w:pPr>
      <w:r w:rsidRPr="0014306E">
        <w:rPr>
          <w:rFonts w:asciiTheme="minorHAnsi" w:hAnsiTheme="minorHAnsi" w:cstheme="minorHAnsi"/>
        </w:rPr>
        <w:t>δραστηριοποιηθούν σε θέματα της κοινότητας</w:t>
      </w:r>
    </w:p>
    <w:p w14:paraId="39A05FB6" w14:textId="77777777" w:rsidR="0014306E" w:rsidRPr="0014306E" w:rsidRDefault="0014306E" w:rsidP="0014306E">
      <w:pPr>
        <w:numPr>
          <w:ilvl w:val="0"/>
          <w:numId w:val="10"/>
        </w:numPr>
        <w:jc w:val="both"/>
        <w:rPr>
          <w:rFonts w:asciiTheme="minorHAnsi" w:hAnsiTheme="minorHAnsi" w:cstheme="minorHAnsi"/>
        </w:rPr>
      </w:pPr>
      <w:r w:rsidRPr="0014306E">
        <w:rPr>
          <w:rFonts w:asciiTheme="minorHAnsi" w:hAnsiTheme="minorHAnsi" w:cstheme="minorHAnsi"/>
        </w:rPr>
        <w:t>συμμετέχουν σε θεσμούς</w:t>
      </w:r>
    </w:p>
    <w:p w14:paraId="58849C49" w14:textId="77777777" w:rsidR="0014306E" w:rsidRPr="0014306E" w:rsidRDefault="0014306E" w:rsidP="0014306E">
      <w:pPr>
        <w:numPr>
          <w:ilvl w:val="0"/>
          <w:numId w:val="10"/>
        </w:numPr>
        <w:jc w:val="both"/>
        <w:rPr>
          <w:rFonts w:asciiTheme="minorHAnsi" w:hAnsiTheme="minorHAnsi" w:cstheme="minorHAnsi"/>
        </w:rPr>
      </w:pPr>
      <w:r w:rsidRPr="0014306E">
        <w:rPr>
          <w:rFonts w:asciiTheme="minorHAnsi" w:hAnsiTheme="minorHAnsi" w:cstheme="minorHAnsi"/>
        </w:rPr>
        <w:t>κατακτήσουν ιδιότητες του ενεργού πολίτη</w:t>
      </w:r>
    </w:p>
    <w:p w14:paraId="726C8E2F" w14:textId="77777777" w:rsidR="0014306E" w:rsidRPr="0014306E" w:rsidRDefault="0014306E" w:rsidP="0014306E">
      <w:pPr>
        <w:numPr>
          <w:ilvl w:val="0"/>
          <w:numId w:val="10"/>
        </w:numPr>
        <w:jc w:val="both"/>
        <w:rPr>
          <w:rFonts w:asciiTheme="minorHAnsi" w:hAnsiTheme="minorHAnsi" w:cstheme="minorHAnsi"/>
        </w:rPr>
      </w:pPr>
      <w:r w:rsidRPr="0014306E">
        <w:rPr>
          <w:rFonts w:asciiTheme="minorHAnsi" w:hAnsiTheme="minorHAnsi" w:cstheme="minorHAnsi"/>
        </w:rPr>
        <w:t>προετοιμαστούν για το ρόλο του αυριανού πολίτη</w:t>
      </w:r>
    </w:p>
    <w:p w14:paraId="49978FF8" w14:textId="77777777" w:rsidR="0014306E" w:rsidRPr="0014306E" w:rsidRDefault="0014306E" w:rsidP="0014306E">
      <w:pPr>
        <w:numPr>
          <w:ilvl w:val="0"/>
          <w:numId w:val="10"/>
        </w:numPr>
        <w:jc w:val="both"/>
        <w:rPr>
          <w:rFonts w:asciiTheme="minorHAnsi" w:hAnsiTheme="minorHAnsi" w:cstheme="minorHAnsi"/>
        </w:rPr>
      </w:pPr>
      <w:r w:rsidRPr="0014306E">
        <w:rPr>
          <w:rFonts w:asciiTheme="minorHAnsi" w:hAnsiTheme="minorHAnsi" w:cstheme="minorHAnsi"/>
        </w:rPr>
        <w:t>συλλέξουν και να αναλύσουν δεδομένα</w:t>
      </w:r>
    </w:p>
    <w:p w14:paraId="567AF057" w14:textId="77777777" w:rsidR="0014306E" w:rsidRPr="0014306E" w:rsidRDefault="0014306E" w:rsidP="0014306E">
      <w:pPr>
        <w:numPr>
          <w:ilvl w:val="0"/>
          <w:numId w:val="10"/>
        </w:numPr>
        <w:jc w:val="both"/>
        <w:rPr>
          <w:rFonts w:asciiTheme="minorHAnsi" w:hAnsiTheme="minorHAnsi" w:cstheme="minorHAnsi"/>
        </w:rPr>
      </w:pPr>
      <w:r w:rsidRPr="0014306E">
        <w:rPr>
          <w:rFonts w:asciiTheme="minorHAnsi" w:hAnsiTheme="minorHAnsi" w:cstheme="minorHAnsi"/>
        </w:rPr>
        <w:t>εμφυσήσουν την οδική συνείδηση και ευσυνειδησία</w:t>
      </w:r>
    </w:p>
    <w:p w14:paraId="45630BE0" w14:textId="77777777" w:rsidR="0014306E" w:rsidRPr="0014306E" w:rsidRDefault="0014306E" w:rsidP="0014306E">
      <w:pPr>
        <w:numPr>
          <w:ilvl w:val="0"/>
          <w:numId w:val="10"/>
        </w:numPr>
        <w:jc w:val="both"/>
        <w:rPr>
          <w:rFonts w:asciiTheme="minorHAnsi" w:hAnsiTheme="minorHAnsi" w:cstheme="minorHAnsi"/>
        </w:rPr>
      </w:pPr>
      <w:r w:rsidRPr="0014306E">
        <w:rPr>
          <w:rFonts w:asciiTheme="minorHAnsi" w:hAnsiTheme="minorHAnsi" w:cstheme="minorHAnsi"/>
        </w:rPr>
        <w:t>αναβαθμίσουν την ποιότητα ζωής της κοινότητας</w:t>
      </w:r>
    </w:p>
    <w:p w14:paraId="357FECF9" w14:textId="77777777" w:rsidR="0014306E" w:rsidRDefault="0014306E" w:rsidP="0014306E">
      <w:pPr>
        <w:numPr>
          <w:ilvl w:val="0"/>
          <w:numId w:val="10"/>
        </w:numPr>
        <w:jc w:val="both"/>
        <w:rPr>
          <w:rFonts w:asciiTheme="minorHAnsi" w:hAnsiTheme="minorHAnsi" w:cstheme="minorHAnsi"/>
        </w:rPr>
      </w:pPr>
      <w:r w:rsidRPr="0014306E">
        <w:rPr>
          <w:rFonts w:asciiTheme="minorHAnsi" w:hAnsiTheme="minorHAnsi" w:cstheme="minorHAnsi"/>
        </w:rPr>
        <w:t>αναπτύξουν στρατηγική σκέψη για την οδική ασφάλεια</w:t>
      </w:r>
    </w:p>
    <w:p w14:paraId="20BF7B27" w14:textId="7A30998F" w:rsidR="00D74199" w:rsidRPr="0014306E" w:rsidRDefault="0014306E" w:rsidP="0014306E">
      <w:pPr>
        <w:numPr>
          <w:ilvl w:val="0"/>
          <w:numId w:val="10"/>
        </w:numPr>
        <w:jc w:val="both"/>
        <w:rPr>
          <w:rFonts w:asciiTheme="minorHAnsi" w:hAnsiTheme="minorHAnsi" w:cstheme="minorHAnsi"/>
        </w:rPr>
      </w:pPr>
      <w:bookmarkStart w:id="0" w:name="_GoBack"/>
      <w:bookmarkEnd w:id="0"/>
      <w:r w:rsidRPr="0014306E">
        <w:rPr>
          <w:rFonts w:asciiTheme="minorHAnsi" w:hAnsiTheme="minorHAnsi" w:cstheme="minorHAnsi"/>
        </w:rPr>
        <w:t>ευχαριστηθούν τη διαδρομή… του προγράμματος</w:t>
      </w:r>
    </w:p>
    <w:sectPr w:rsidR="00D74199" w:rsidRPr="0014306E">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CDEF40" w14:textId="77777777" w:rsidR="009879B5" w:rsidRDefault="009879B5">
      <w:r>
        <w:separator/>
      </w:r>
    </w:p>
  </w:endnote>
  <w:endnote w:type="continuationSeparator" w:id="0">
    <w:p w14:paraId="4DD69269" w14:textId="77777777" w:rsidR="009879B5" w:rsidRDefault="00987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9BD7A" w14:textId="77777777" w:rsidR="006A5215" w:rsidRDefault="000A5FB9">
    <w:pPr>
      <w:pStyle w:val="a3"/>
      <w:spacing w:line="14" w:lineRule="auto"/>
      <w:rPr>
        <w:sz w:val="20"/>
      </w:rPr>
    </w:pPr>
    <w:r>
      <w:rPr>
        <w:noProof/>
        <w:lang w:eastAsia="el-GR"/>
      </w:rPr>
      <w:drawing>
        <wp:anchor distT="0" distB="0" distL="0" distR="0" simplePos="0" relativeHeight="251660288" behindDoc="1" locked="0" layoutInCell="1" allowOverlap="1" wp14:anchorId="7266E9F7" wp14:editId="712AAAE1">
          <wp:simplePos x="0" y="0"/>
          <wp:positionH relativeFrom="page">
            <wp:posOffset>1660842</wp:posOffset>
          </wp:positionH>
          <wp:positionV relativeFrom="page">
            <wp:posOffset>9900284</wp:posOffset>
          </wp:positionV>
          <wp:extent cx="4200525" cy="542925"/>
          <wp:effectExtent l="0" t="0" r="0" b="0"/>
          <wp:wrapNone/>
          <wp:docPr id="1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3.jpeg"/>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31B879" w14:textId="77777777" w:rsidR="009879B5" w:rsidRDefault="009879B5">
      <w:r>
        <w:separator/>
      </w:r>
    </w:p>
  </w:footnote>
  <w:footnote w:type="continuationSeparator" w:id="0">
    <w:p w14:paraId="2641EBBF" w14:textId="77777777" w:rsidR="009879B5" w:rsidRDefault="009879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5E3E6" w14:textId="77777777" w:rsidR="006A5215" w:rsidRDefault="000A5FB9">
    <w:pPr>
      <w:pStyle w:val="a3"/>
      <w:spacing w:line="14" w:lineRule="auto"/>
      <w:rPr>
        <w:sz w:val="20"/>
      </w:rPr>
    </w:pPr>
    <w:r>
      <w:rPr>
        <w:noProof/>
        <w:lang w:eastAsia="el-GR"/>
      </w:rPr>
      <w:drawing>
        <wp:anchor distT="0" distB="0" distL="0" distR="0" simplePos="0" relativeHeight="251659264" behindDoc="1" locked="0" layoutInCell="1" allowOverlap="1" wp14:anchorId="49D324F0" wp14:editId="443CFA9B">
          <wp:simplePos x="0" y="0"/>
          <wp:positionH relativeFrom="page">
            <wp:posOffset>1941829</wp:posOffset>
          </wp:positionH>
          <wp:positionV relativeFrom="page">
            <wp:posOffset>360044</wp:posOffset>
          </wp:positionV>
          <wp:extent cx="3676650" cy="485775"/>
          <wp:effectExtent l="0" t="0" r="0" b="0"/>
          <wp:wrapNone/>
          <wp:docPr id="1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jpeg"/>
                  <pic:cNvPicPr/>
                </pic:nvPicPr>
                <pic:blipFill>
                  <a:blip r:embed="rId1" cstate="print"/>
                  <a:stretch>
                    <a:fillRect/>
                  </a:stretch>
                </pic:blipFill>
                <pic:spPr>
                  <a:xfrm>
                    <a:off x="0" y="0"/>
                    <a:ext cx="3676650" cy="4857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B1D2D"/>
    <w:multiLevelType w:val="hybridMultilevel"/>
    <w:tmpl w:val="F4120BEC"/>
    <w:lvl w:ilvl="0" w:tplc="B956AADC">
      <w:numFmt w:val="bullet"/>
      <w:lvlText w:val=""/>
      <w:lvlJc w:val="left"/>
      <w:pPr>
        <w:ind w:left="814" w:hanging="360"/>
      </w:pPr>
      <w:rPr>
        <w:rFonts w:ascii="Wingdings" w:eastAsia="Wingdings" w:hAnsi="Wingdings" w:cs="Wingdings" w:hint="default"/>
        <w:b w:val="0"/>
        <w:bCs w:val="0"/>
        <w:i w:val="0"/>
        <w:iCs w:val="0"/>
        <w:spacing w:val="0"/>
        <w:w w:val="100"/>
        <w:sz w:val="24"/>
        <w:szCs w:val="24"/>
        <w:lang w:val="el-GR" w:eastAsia="en-US" w:bidi="ar-SA"/>
      </w:rPr>
    </w:lvl>
    <w:lvl w:ilvl="1" w:tplc="55CC062E">
      <w:numFmt w:val="bullet"/>
      <w:lvlText w:val="•"/>
      <w:lvlJc w:val="left"/>
      <w:pPr>
        <w:ind w:left="1679" w:hanging="360"/>
      </w:pPr>
      <w:rPr>
        <w:rFonts w:hint="default"/>
        <w:lang w:val="el-GR" w:eastAsia="en-US" w:bidi="ar-SA"/>
      </w:rPr>
    </w:lvl>
    <w:lvl w:ilvl="2" w:tplc="5A7E0318">
      <w:numFmt w:val="bullet"/>
      <w:lvlText w:val="•"/>
      <w:lvlJc w:val="left"/>
      <w:pPr>
        <w:ind w:left="2538" w:hanging="360"/>
      </w:pPr>
      <w:rPr>
        <w:rFonts w:hint="default"/>
        <w:lang w:val="el-GR" w:eastAsia="en-US" w:bidi="ar-SA"/>
      </w:rPr>
    </w:lvl>
    <w:lvl w:ilvl="3" w:tplc="04602F8C">
      <w:numFmt w:val="bullet"/>
      <w:lvlText w:val="•"/>
      <w:lvlJc w:val="left"/>
      <w:pPr>
        <w:ind w:left="3397" w:hanging="360"/>
      </w:pPr>
      <w:rPr>
        <w:rFonts w:hint="default"/>
        <w:lang w:val="el-GR" w:eastAsia="en-US" w:bidi="ar-SA"/>
      </w:rPr>
    </w:lvl>
    <w:lvl w:ilvl="4" w:tplc="8496FEB4">
      <w:numFmt w:val="bullet"/>
      <w:lvlText w:val="•"/>
      <w:lvlJc w:val="left"/>
      <w:pPr>
        <w:ind w:left="4256" w:hanging="360"/>
      </w:pPr>
      <w:rPr>
        <w:rFonts w:hint="default"/>
        <w:lang w:val="el-GR" w:eastAsia="en-US" w:bidi="ar-SA"/>
      </w:rPr>
    </w:lvl>
    <w:lvl w:ilvl="5" w:tplc="E892B21A">
      <w:numFmt w:val="bullet"/>
      <w:lvlText w:val="•"/>
      <w:lvlJc w:val="left"/>
      <w:pPr>
        <w:ind w:left="5115" w:hanging="360"/>
      </w:pPr>
      <w:rPr>
        <w:rFonts w:hint="default"/>
        <w:lang w:val="el-GR" w:eastAsia="en-US" w:bidi="ar-SA"/>
      </w:rPr>
    </w:lvl>
    <w:lvl w:ilvl="6" w:tplc="0F48A210">
      <w:numFmt w:val="bullet"/>
      <w:lvlText w:val="•"/>
      <w:lvlJc w:val="left"/>
      <w:pPr>
        <w:ind w:left="5974" w:hanging="360"/>
      </w:pPr>
      <w:rPr>
        <w:rFonts w:hint="default"/>
        <w:lang w:val="el-GR" w:eastAsia="en-US" w:bidi="ar-SA"/>
      </w:rPr>
    </w:lvl>
    <w:lvl w:ilvl="7" w:tplc="CB88BFE6">
      <w:numFmt w:val="bullet"/>
      <w:lvlText w:val="•"/>
      <w:lvlJc w:val="left"/>
      <w:pPr>
        <w:ind w:left="6833" w:hanging="360"/>
      </w:pPr>
      <w:rPr>
        <w:rFonts w:hint="default"/>
        <w:lang w:val="el-GR" w:eastAsia="en-US" w:bidi="ar-SA"/>
      </w:rPr>
    </w:lvl>
    <w:lvl w:ilvl="8" w:tplc="751AC6D8">
      <w:numFmt w:val="bullet"/>
      <w:lvlText w:val="•"/>
      <w:lvlJc w:val="left"/>
      <w:pPr>
        <w:ind w:left="7692" w:hanging="360"/>
      </w:pPr>
      <w:rPr>
        <w:rFonts w:hint="default"/>
        <w:lang w:val="el-GR" w:eastAsia="en-US" w:bidi="ar-SA"/>
      </w:rPr>
    </w:lvl>
  </w:abstractNum>
  <w:abstractNum w:abstractNumId="1" w15:restartNumberingAfterBreak="0">
    <w:nsid w:val="0B0856B8"/>
    <w:multiLevelType w:val="hybridMultilevel"/>
    <w:tmpl w:val="14847A66"/>
    <w:lvl w:ilvl="0" w:tplc="FC04BD02">
      <w:numFmt w:val="bullet"/>
      <w:lvlText w:val=""/>
      <w:lvlJc w:val="left"/>
      <w:pPr>
        <w:ind w:left="874" w:hanging="360"/>
      </w:pPr>
      <w:rPr>
        <w:rFonts w:ascii="Wingdings" w:eastAsia="Wingdings" w:hAnsi="Wingdings" w:cs="Wingdings" w:hint="default"/>
        <w:b w:val="0"/>
        <w:bCs w:val="0"/>
        <w:i w:val="0"/>
        <w:iCs w:val="0"/>
        <w:spacing w:val="0"/>
        <w:w w:val="100"/>
        <w:sz w:val="24"/>
        <w:szCs w:val="24"/>
        <w:lang w:val="el-GR" w:eastAsia="en-US" w:bidi="ar-SA"/>
      </w:rPr>
    </w:lvl>
    <w:lvl w:ilvl="1" w:tplc="B0F2A79E">
      <w:numFmt w:val="bullet"/>
      <w:lvlText w:val="•"/>
      <w:lvlJc w:val="left"/>
      <w:pPr>
        <w:ind w:left="1733" w:hanging="360"/>
      </w:pPr>
      <w:rPr>
        <w:rFonts w:hint="default"/>
        <w:lang w:val="el-GR" w:eastAsia="en-US" w:bidi="ar-SA"/>
      </w:rPr>
    </w:lvl>
    <w:lvl w:ilvl="2" w:tplc="C77C74BA">
      <w:numFmt w:val="bullet"/>
      <w:lvlText w:val="•"/>
      <w:lvlJc w:val="left"/>
      <w:pPr>
        <w:ind w:left="2586" w:hanging="360"/>
      </w:pPr>
      <w:rPr>
        <w:rFonts w:hint="default"/>
        <w:lang w:val="el-GR" w:eastAsia="en-US" w:bidi="ar-SA"/>
      </w:rPr>
    </w:lvl>
    <w:lvl w:ilvl="3" w:tplc="65D05388">
      <w:numFmt w:val="bullet"/>
      <w:lvlText w:val="•"/>
      <w:lvlJc w:val="left"/>
      <w:pPr>
        <w:ind w:left="3439" w:hanging="360"/>
      </w:pPr>
      <w:rPr>
        <w:rFonts w:hint="default"/>
        <w:lang w:val="el-GR" w:eastAsia="en-US" w:bidi="ar-SA"/>
      </w:rPr>
    </w:lvl>
    <w:lvl w:ilvl="4" w:tplc="E72AE9B6">
      <w:numFmt w:val="bullet"/>
      <w:lvlText w:val="•"/>
      <w:lvlJc w:val="left"/>
      <w:pPr>
        <w:ind w:left="4292" w:hanging="360"/>
      </w:pPr>
      <w:rPr>
        <w:rFonts w:hint="default"/>
        <w:lang w:val="el-GR" w:eastAsia="en-US" w:bidi="ar-SA"/>
      </w:rPr>
    </w:lvl>
    <w:lvl w:ilvl="5" w:tplc="A4A82BD2">
      <w:numFmt w:val="bullet"/>
      <w:lvlText w:val="•"/>
      <w:lvlJc w:val="left"/>
      <w:pPr>
        <w:ind w:left="5145" w:hanging="360"/>
      </w:pPr>
      <w:rPr>
        <w:rFonts w:hint="default"/>
        <w:lang w:val="el-GR" w:eastAsia="en-US" w:bidi="ar-SA"/>
      </w:rPr>
    </w:lvl>
    <w:lvl w:ilvl="6" w:tplc="896ECF44">
      <w:numFmt w:val="bullet"/>
      <w:lvlText w:val="•"/>
      <w:lvlJc w:val="left"/>
      <w:pPr>
        <w:ind w:left="5998" w:hanging="360"/>
      </w:pPr>
      <w:rPr>
        <w:rFonts w:hint="default"/>
        <w:lang w:val="el-GR" w:eastAsia="en-US" w:bidi="ar-SA"/>
      </w:rPr>
    </w:lvl>
    <w:lvl w:ilvl="7" w:tplc="E4F4F5A8">
      <w:numFmt w:val="bullet"/>
      <w:lvlText w:val="•"/>
      <w:lvlJc w:val="left"/>
      <w:pPr>
        <w:ind w:left="6851" w:hanging="360"/>
      </w:pPr>
      <w:rPr>
        <w:rFonts w:hint="default"/>
        <w:lang w:val="el-GR" w:eastAsia="en-US" w:bidi="ar-SA"/>
      </w:rPr>
    </w:lvl>
    <w:lvl w:ilvl="8" w:tplc="DE6421B8">
      <w:numFmt w:val="bullet"/>
      <w:lvlText w:val="•"/>
      <w:lvlJc w:val="left"/>
      <w:pPr>
        <w:ind w:left="7704" w:hanging="360"/>
      </w:pPr>
      <w:rPr>
        <w:rFonts w:hint="default"/>
        <w:lang w:val="el-GR" w:eastAsia="en-US" w:bidi="ar-SA"/>
      </w:rPr>
    </w:lvl>
  </w:abstractNum>
  <w:abstractNum w:abstractNumId="2" w15:restartNumberingAfterBreak="0">
    <w:nsid w:val="18FC32F7"/>
    <w:multiLevelType w:val="hybridMultilevel"/>
    <w:tmpl w:val="78805F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03C2713"/>
    <w:multiLevelType w:val="hybridMultilevel"/>
    <w:tmpl w:val="7DB4DF84"/>
    <w:lvl w:ilvl="0" w:tplc="80942E56">
      <w:start w:val="1"/>
      <w:numFmt w:val="decimal"/>
      <w:lvlText w:val="%1)"/>
      <w:lvlJc w:val="left"/>
      <w:pPr>
        <w:ind w:left="1886" w:hanging="360"/>
      </w:pPr>
      <w:rPr>
        <w:rFonts w:ascii="Calibri" w:eastAsia="Calibri" w:hAnsi="Calibri" w:cs="Calibri" w:hint="default"/>
        <w:b w:val="0"/>
        <w:bCs w:val="0"/>
        <w:i w:val="0"/>
        <w:iCs w:val="0"/>
        <w:spacing w:val="0"/>
        <w:w w:val="100"/>
        <w:sz w:val="24"/>
        <w:szCs w:val="24"/>
        <w:lang w:val="el-GR" w:eastAsia="en-US" w:bidi="ar-SA"/>
      </w:rPr>
    </w:lvl>
    <w:lvl w:ilvl="1" w:tplc="ED56B8A6">
      <w:numFmt w:val="bullet"/>
      <w:lvlText w:val="•"/>
      <w:lvlJc w:val="left"/>
      <w:pPr>
        <w:ind w:left="2746" w:hanging="360"/>
      </w:pPr>
      <w:rPr>
        <w:rFonts w:hint="default"/>
        <w:lang w:val="el-GR" w:eastAsia="en-US" w:bidi="ar-SA"/>
      </w:rPr>
    </w:lvl>
    <w:lvl w:ilvl="2" w:tplc="445E40FE">
      <w:numFmt w:val="bullet"/>
      <w:lvlText w:val="•"/>
      <w:lvlJc w:val="left"/>
      <w:pPr>
        <w:ind w:left="3613" w:hanging="360"/>
      </w:pPr>
      <w:rPr>
        <w:rFonts w:hint="default"/>
        <w:lang w:val="el-GR" w:eastAsia="en-US" w:bidi="ar-SA"/>
      </w:rPr>
    </w:lvl>
    <w:lvl w:ilvl="3" w:tplc="9BDA6494">
      <w:numFmt w:val="bullet"/>
      <w:lvlText w:val="•"/>
      <w:lvlJc w:val="left"/>
      <w:pPr>
        <w:ind w:left="4479" w:hanging="360"/>
      </w:pPr>
      <w:rPr>
        <w:rFonts w:hint="default"/>
        <w:lang w:val="el-GR" w:eastAsia="en-US" w:bidi="ar-SA"/>
      </w:rPr>
    </w:lvl>
    <w:lvl w:ilvl="4" w:tplc="EBB07854">
      <w:numFmt w:val="bullet"/>
      <w:lvlText w:val="•"/>
      <w:lvlJc w:val="left"/>
      <w:pPr>
        <w:ind w:left="5346" w:hanging="360"/>
      </w:pPr>
      <w:rPr>
        <w:rFonts w:hint="default"/>
        <w:lang w:val="el-GR" w:eastAsia="en-US" w:bidi="ar-SA"/>
      </w:rPr>
    </w:lvl>
    <w:lvl w:ilvl="5" w:tplc="A8509098">
      <w:numFmt w:val="bullet"/>
      <w:lvlText w:val="•"/>
      <w:lvlJc w:val="left"/>
      <w:pPr>
        <w:ind w:left="6213" w:hanging="360"/>
      </w:pPr>
      <w:rPr>
        <w:rFonts w:hint="default"/>
        <w:lang w:val="el-GR" w:eastAsia="en-US" w:bidi="ar-SA"/>
      </w:rPr>
    </w:lvl>
    <w:lvl w:ilvl="6" w:tplc="BBE85BCA">
      <w:numFmt w:val="bullet"/>
      <w:lvlText w:val="•"/>
      <w:lvlJc w:val="left"/>
      <w:pPr>
        <w:ind w:left="7079" w:hanging="360"/>
      </w:pPr>
      <w:rPr>
        <w:rFonts w:hint="default"/>
        <w:lang w:val="el-GR" w:eastAsia="en-US" w:bidi="ar-SA"/>
      </w:rPr>
    </w:lvl>
    <w:lvl w:ilvl="7" w:tplc="C9CE93C2">
      <w:numFmt w:val="bullet"/>
      <w:lvlText w:val="•"/>
      <w:lvlJc w:val="left"/>
      <w:pPr>
        <w:ind w:left="7946" w:hanging="360"/>
      </w:pPr>
      <w:rPr>
        <w:rFonts w:hint="default"/>
        <w:lang w:val="el-GR" w:eastAsia="en-US" w:bidi="ar-SA"/>
      </w:rPr>
    </w:lvl>
    <w:lvl w:ilvl="8" w:tplc="E3C4887E">
      <w:numFmt w:val="bullet"/>
      <w:lvlText w:val="•"/>
      <w:lvlJc w:val="left"/>
      <w:pPr>
        <w:ind w:left="8813" w:hanging="360"/>
      </w:pPr>
      <w:rPr>
        <w:rFonts w:hint="default"/>
        <w:lang w:val="el-GR" w:eastAsia="en-US" w:bidi="ar-SA"/>
      </w:rPr>
    </w:lvl>
  </w:abstractNum>
  <w:abstractNum w:abstractNumId="4" w15:restartNumberingAfterBreak="0">
    <w:nsid w:val="4A266561"/>
    <w:multiLevelType w:val="hybridMultilevel"/>
    <w:tmpl w:val="FBBAB5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5E6A5BF2"/>
    <w:multiLevelType w:val="hybridMultilevel"/>
    <w:tmpl w:val="3B6855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633E0215"/>
    <w:multiLevelType w:val="hybridMultilevel"/>
    <w:tmpl w:val="38D6FCE2"/>
    <w:lvl w:ilvl="0" w:tplc="07A47142">
      <w:numFmt w:val="bullet"/>
      <w:lvlText w:val=""/>
      <w:lvlJc w:val="left"/>
      <w:pPr>
        <w:ind w:left="2246" w:hanging="360"/>
      </w:pPr>
      <w:rPr>
        <w:rFonts w:ascii="Wingdings" w:eastAsia="Wingdings" w:hAnsi="Wingdings" w:cs="Wingdings" w:hint="default"/>
        <w:b w:val="0"/>
        <w:bCs w:val="0"/>
        <w:i w:val="0"/>
        <w:iCs w:val="0"/>
        <w:spacing w:val="0"/>
        <w:w w:val="100"/>
        <w:sz w:val="24"/>
        <w:szCs w:val="24"/>
        <w:lang w:val="el-GR" w:eastAsia="en-US" w:bidi="ar-SA"/>
      </w:rPr>
    </w:lvl>
    <w:lvl w:ilvl="1" w:tplc="93D2603E">
      <w:numFmt w:val="bullet"/>
      <w:lvlText w:val="•"/>
      <w:lvlJc w:val="left"/>
      <w:pPr>
        <w:ind w:left="3070" w:hanging="360"/>
      </w:pPr>
      <w:rPr>
        <w:rFonts w:hint="default"/>
        <w:lang w:val="el-GR" w:eastAsia="en-US" w:bidi="ar-SA"/>
      </w:rPr>
    </w:lvl>
    <w:lvl w:ilvl="2" w:tplc="A7981BCA">
      <w:numFmt w:val="bullet"/>
      <w:lvlText w:val="•"/>
      <w:lvlJc w:val="left"/>
      <w:pPr>
        <w:ind w:left="3901" w:hanging="360"/>
      </w:pPr>
      <w:rPr>
        <w:rFonts w:hint="default"/>
        <w:lang w:val="el-GR" w:eastAsia="en-US" w:bidi="ar-SA"/>
      </w:rPr>
    </w:lvl>
    <w:lvl w:ilvl="3" w:tplc="93465530">
      <w:numFmt w:val="bullet"/>
      <w:lvlText w:val="•"/>
      <w:lvlJc w:val="left"/>
      <w:pPr>
        <w:ind w:left="4731" w:hanging="360"/>
      </w:pPr>
      <w:rPr>
        <w:rFonts w:hint="default"/>
        <w:lang w:val="el-GR" w:eastAsia="en-US" w:bidi="ar-SA"/>
      </w:rPr>
    </w:lvl>
    <w:lvl w:ilvl="4" w:tplc="877063EE">
      <w:numFmt w:val="bullet"/>
      <w:lvlText w:val="•"/>
      <w:lvlJc w:val="left"/>
      <w:pPr>
        <w:ind w:left="5562" w:hanging="360"/>
      </w:pPr>
      <w:rPr>
        <w:rFonts w:hint="default"/>
        <w:lang w:val="el-GR" w:eastAsia="en-US" w:bidi="ar-SA"/>
      </w:rPr>
    </w:lvl>
    <w:lvl w:ilvl="5" w:tplc="221C0776">
      <w:numFmt w:val="bullet"/>
      <w:lvlText w:val="•"/>
      <w:lvlJc w:val="left"/>
      <w:pPr>
        <w:ind w:left="6393" w:hanging="360"/>
      </w:pPr>
      <w:rPr>
        <w:rFonts w:hint="default"/>
        <w:lang w:val="el-GR" w:eastAsia="en-US" w:bidi="ar-SA"/>
      </w:rPr>
    </w:lvl>
    <w:lvl w:ilvl="6" w:tplc="A84862E6">
      <w:numFmt w:val="bullet"/>
      <w:lvlText w:val="•"/>
      <w:lvlJc w:val="left"/>
      <w:pPr>
        <w:ind w:left="7223" w:hanging="360"/>
      </w:pPr>
      <w:rPr>
        <w:rFonts w:hint="default"/>
        <w:lang w:val="el-GR" w:eastAsia="en-US" w:bidi="ar-SA"/>
      </w:rPr>
    </w:lvl>
    <w:lvl w:ilvl="7" w:tplc="6C1014FE">
      <w:numFmt w:val="bullet"/>
      <w:lvlText w:val="•"/>
      <w:lvlJc w:val="left"/>
      <w:pPr>
        <w:ind w:left="8054" w:hanging="360"/>
      </w:pPr>
      <w:rPr>
        <w:rFonts w:hint="default"/>
        <w:lang w:val="el-GR" w:eastAsia="en-US" w:bidi="ar-SA"/>
      </w:rPr>
    </w:lvl>
    <w:lvl w:ilvl="8" w:tplc="C20A91DE">
      <w:numFmt w:val="bullet"/>
      <w:lvlText w:val="•"/>
      <w:lvlJc w:val="left"/>
      <w:pPr>
        <w:ind w:left="8885" w:hanging="360"/>
      </w:pPr>
      <w:rPr>
        <w:rFonts w:hint="default"/>
        <w:lang w:val="el-GR" w:eastAsia="en-US" w:bidi="ar-SA"/>
      </w:rPr>
    </w:lvl>
  </w:abstractNum>
  <w:abstractNum w:abstractNumId="7" w15:restartNumberingAfterBreak="0">
    <w:nsid w:val="6A602920"/>
    <w:multiLevelType w:val="hybridMultilevel"/>
    <w:tmpl w:val="F06C0B36"/>
    <w:lvl w:ilvl="0" w:tplc="741E0B98">
      <w:numFmt w:val="bullet"/>
      <w:lvlText w:val=""/>
      <w:lvlJc w:val="left"/>
      <w:pPr>
        <w:ind w:left="1680" w:hanging="360"/>
      </w:pPr>
      <w:rPr>
        <w:rFonts w:ascii="Symbol" w:eastAsia="Symbol" w:hAnsi="Symbol" w:cs="Symbol" w:hint="default"/>
        <w:b w:val="0"/>
        <w:bCs w:val="0"/>
        <w:i w:val="0"/>
        <w:iCs w:val="0"/>
        <w:spacing w:val="0"/>
        <w:w w:val="100"/>
        <w:sz w:val="24"/>
        <w:szCs w:val="24"/>
        <w:lang w:val="el-GR" w:eastAsia="en-US" w:bidi="ar-SA"/>
      </w:rPr>
    </w:lvl>
    <w:lvl w:ilvl="1" w:tplc="2500F5E2">
      <w:numFmt w:val="bullet"/>
      <w:lvlText w:val="•"/>
      <w:lvlJc w:val="left"/>
      <w:pPr>
        <w:ind w:left="2566" w:hanging="360"/>
      </w:pPr>
      <w:rPr>
        <w:rFonts w:hint="default"/>
        <w:lang w:val="el-GR" w:eastAsia="en-US" w:bidi="ar-SA"/>
      </w:rPr>
    </w:lvl>
    <w:lvl w:ilvl="2" w:tplc="8EA48B58">
      <w:numFmt w:val="bullet"/>
      <w:lvlText w:val="•"/>
      <w:lvlJc w:val="left"/>
      <w:pPr>
        <w:ind w:left="3453" w:hanging="360"/>
      </w:pPr>
      <w:rPr>
        <w:rFonts w:hint="default"/>
        <w:lang w:val="el-GR" w:eastAsia="en-US" w:bidi="ar-SA"/>
      </w:rPr>
    </w:lvl>
    <w:lvl w:ilvl="3" w:tplc="58E23F94">
      <w:numFmt w:val="bullet"/>
      <w:lvlText w:val="•"/>
      <w:lvlJc w:val="left"/>
      <w:pPr>
        <w:ind w:left="4339" w:hanging="360"/>
      </w:pPr>
      <w:rPr>
        <w:rFonts w:hint="default"/>
        <w:lang w:val="el-GR" w:eastAsia="en-US" w:bidi="ar-SA"/>
      </w:rPr>
    </w:lvl>
    <w:lvl w:ilvl="4" w:tplc="A1329F66">
      <w:numFmt w:val="bullet"/>
      <w:lvlText w:val="•"/>
      <w:lvlJc w:val="left"/>
      <w:pPr>
        <w:ind w:left="5226" w:hanging="360"/>
      </w:pPr>
      <w:rPr>
        <w:rFonts w:hint="default"/>
        <w:lang w:val="el-GR" w:eastAsia="en-US" w:bidi="ar-SA"/>
      </w:rPr>
    </w:lvl>
    <w:lvl w:ilvl="5" w:tplc="7FB81BA8">
      <w:numFmt w:val="bullet"/>
      <w:lvlText w:val="•"/>
      <w:lvlJc w:val="left"/>
      <w:pPr>
        <w:ind w:left="6113" w:hanging="360"/>
      </w:pPr>
      <w:rPr>
        <w:rFonts w:hint="default"/>
        <w:lang w:val="el-GR" w:eastAsia="en-US" w:bidi="ar-SA"/>
      </w:rPr>
    </w:lvl>
    <w:lvl w:ilvl="6" w:tplc="8454EF70">
      <w:numFmt w:val="bullet"/>
      <w:lvlText w:val="•"/>
      <w:lvlJc w:val="left"/>
      <w:pPr>
        <w:ind w:left="6999" w:hanging="360"/>
      </w:pPr>
      <w:rPr>
        <w:rFonts w:hint="default"/>
        <w:lang w:val="el-GR" w:eastAsia="en-US" w:bidi="ar-SA"/>
      </w:rPr>
    </w:lvl>
    <w:lvl w:ilvl="7" w:tplc="43EE56A6">
      <w:numFmt w:val="bullet"/>
      <w:lvlText w:val="•"/>
      <w:lvlJc w:val="left"/>
      <w:pPr>
        <w:ind w:left="7886" w:hanging="360"/>
      </w:pPr>
      <w:rPr>
        <w:rFonts w:hint="default"/>
        <w:lang w:val="el-GR" w:eastAsia="en-US" w:bidi="ar-SA"/>
      </w:rPr>
    </w:lvl>
    <w:lvl w:ilvl="8" w:tplc="A0E28CF6">
      <w:numFmt w:val="bullet"/>
      <w:lvlText w:val="•"/>
      <w:lvlJc w:val="left"/>
      <w:pPr>
        <w:ind w:left="8773" w:hanging="360"/>
      </w:pPr>
      <w:rPr>
        <w:rFonts w:hint="default"/>
        <w:lang w:val="el-GR" w:eastAsia="en-US" w:bidi="ar-SA"/>
      </w:rPr>
    </w:lvl>
  </w:abstractNum>
  <w:abstractNum w:abstractNumId="8" w15:restartNumberingAfterBreak="0">
    <w:nsid w:val="7C563247"/>
    <w:multiLevelType w:val="hybridMultilevel"/>
    <w:tmpl w:val="06D44FCE"/>
    <w:lvl w:ilvl="0" w:tplc="165E8B0C">
      <w:numFmt w:val="bullet"/>
      <w:lvlText w:val=""/>
      <w:lvlJc w:val="left"/>
      <w:pPr>
        <w:ind w:left="814" w:hanging="360"/>
      </w:pPr>
      <w:rPr>
        <w:rFonts w:ascii="Wingdings" w:eastAsia="Wingdings" w:hAnsi="Wingdings" w:cs="Wingdings" w:hint="default"/>
        <w:b w:val="0"/>
        <w:bCs w:val="0"/>
        <w:i w:val="0"/>
        <w:iCs w:val="0"/>
        <w:spacing w:val="0"/>
        <w:w w:val="100"/>
        <w:sz w:val="24"/>
        <w:szCs w:val="24"/>
        <w:lang w:val="el-GR" w:eastAsia="en-US" w:bidi="ar-SA"/>
      </w:rPr>
    </w:lvl>
    <w:lvl w:ilvl="1" w:tplc="D8C6AFD6">
      <w:numFmt w:val="bullet"/>
      <w:lvlText w:val="•"/>
      <w:lvlJc w:val="left"/>
      <w:pPr>
        <w:ind w:left="1679" w:hanging="360"/>
      </w:pPr>
      <w:rPr>
        <w:rFonts w:hint="default"/>
        <w:lang w:val="el-GR" w:eastAsia="en-US" w:bidi="ar-SA"/>
      </w:rPr>
    </w:lvl>
    <w:lvl w:ilvl="2" w:tplc="24682AD6">
      <w:numFmt w:val="bullet"/>
      <w:lvlText w:val="•"/>
      <w:lvlJc w:val="left"/>
      <w:pPr>
        <w:ind w:left="2538" w:hanging="360"/>
      </w:pPr>
      <w:rPr>
        <w:rFonts w:hint="default"/>
        <w:lang w:val="el-GR" w:eastAsia="en-US" w:bidi="ar-SA"/>
      </w:rPr>
    </w:lvl>
    <w:lvl w:ilvl="3" w:tplc="ACBC183C">
      <w:numFmt w:val="bullet"/>
      <w:lvlText w:val="•"/>
      <w:lvlJc w:val="left"/>
      <w:pPr>
        <w:ind w:left="3397" w:hanging="360"/>
      </w:pPr>
      <w:rPr>
        <w:rFonts w:hint="default"/>
        <w:lang w:val="el-GR" w:eastAsia="en-US" w:bidi="ar-SA"/>
      </w:rPr>
    </w:lvl>
    <w:lvl w:ilvl="4" w:tplc="005C24AC">
      <w:numFmt w:val="bullet"/>
      <w:lvlText w:val="•"/>
      <w:lvlJc w:val="left"/>
      <w:pPr>
        <w:ind w:left="4256" w:hanging="360"/>
      </w:pPr>
      <w:rPr>
        <w:rFonts w:hint="default"/>
        <w:lang w:val="el-GR" w:eastAsia="en-US" w:bidi="ar-SA"/>
      </w:rPr>
    </w:lvl>
    <w:lvl w:ilvl="5" w:tplc="2EEC6C2E">
      <w:numFmt w:val="bullet"/>
      <w:lvlText w:val="•"/>
      <w:lvlJc w:val="left"/>
      <w:pPr>
        <w:ind w:left="5115" w:hanging="360"/>
      </w:pPr>
      <w:rPr>
        <w:rFonts w:hint="default"/>
        <w:lang w:val="el-GR" w:eastAsia="en-US" w:bidi="ar-SA"/>
      </w:rPr>
    </w:lvl>
    <w:lvl w:ilvl="6" w:tplc="8558F05E">
      <w:numFmt w:val="bullet"/>
      <w:lvlText w:val="•"/>
      <w:lvlJc w:val="left"/>
      <w:pPr>
        <w:ind w:left="5974" w:hanging="360"/>
      </w:pPr>
      <w:rPr>
        <w:rFonts w:hint="default"/>
        <w:lang w:val="el-GR" w:eastAsia="en-US" w:bidi="ar-SA"/>
      </w:rPr>
    </w:lvl>
    <w:lvl w:ilvl="7" w:tplc="C54A22A8">
      <w:numFmt w:val="bullet"/>
      <w:lvlText w:val="•"/>
      <w:lvlJc w:val="left"/>
      <w:pPr>
        <w:ind w:left="6833" w:hanging="360"/>
      </w:pPr>
      <w:rPr>
        <w:rFonts w:hint="default"/>
        <w:lang w:val="el-GR" w:eastAsia="en-US" w:bidi="ar-SA"/>
      </w:rPr>
    </w:lvl>
    <w:lvl w:ilvl="8" w:tplc="CF64E816">
      <w:numFmt w:val="bullet"/>
      <w:lvlText w:val="•"/>
      <w:lvlJc w:val="left"/>
      <w:pPr>
        <w:ind w:left="7692" w:hanging="360"/>
      </w:pPr>
      <w:rPr>
        <w:rFonts w:hint="default"/>
        <w:lang w:val="el-GR" w:eastAsia="en-US" w:bidi="ar-SA"/>
      </w:rPr>
    </w:lvl>
  </w:abstractNum>
  <w:abstractNum w:abstractNumId="9" w15:restartNumberingAfterBreak="0">
    <w:nsid w:val="7D034106"/>
    <w:multiLevelType w:val="hybridMultilevel"/>
    <w:tmpl w:val="75ACE472"/>
    <w:lvl w:ilvl="0" w:tplc="04080001">
      <w:start w:val="1"/>
      <w:numFmt w:val="bullet"/>
      <w:lvlText w:val=""/>
      <w:lvlJc w:val="left"/>
      <w:pPr>
        <w:ind w:left="788" w:hanging="360"/>
      </w:pPr>
      <w:rPr>
        <w:rFonts w:ascii="Symbol" w:hAnsi="Symbol"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num w:numId="1">
    <w:abstractNumId w:val="9"/>
  </w:num>
  <w:num w:numId="2">
    <w:abstractNumId w:val="2"/>
  </w:num>
  <w:num w:numId="3">
    <w:abstractNumId w:val="7"/>
  </w:num>
  <w:num w:numId="4">
    <w:abstractNumId w:val="3"/>
  </w:num>
  <w:num w:numId="5">
    <w:abstractNumId w:val="4"/>
  </w:num>
  <w:num w:numId="6">
    <w:abstractNumId w:val="5"/>
  </w:num>
  <w:num w:numId="7">
    <w:abstractNumId w:val="8"/>
  </w:num>
  <w:num w:numId="8">
    <w:abstractNumId w:val="0"/>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4B7"/>
    <w:rsid w:val="000A5FB9"/>
    <w:rsid w:val="0014306E"/>
    <w:rsid w:val="0024775C"/>
    <w:rsid w:val="003D64B7"/>
    <w:rsid w:val="006E36FA"/>
    <w:rsid w:val="00724950"/>
    <w:rsid w:val="007A7FA5"/>
    <w:rsid w:val="007C155D"/>
    <w:rsid w:val="008423D7"/>
    <w:rsid w:val="008E2206"/>
    <w:rsid w:val="009219AE"/>
    <w:rsid w:val="00934B6E"/>
    <w:rsid w:val="009879B5"/>
    <w:rsid w:val="00A5576F"/>
    <w:rsid w:val="00A6325D"/>
    <w:rsid w:val="00B26BC4"/>
    <w:rsid w:val="00BB70EF"/>
    <w:rsid w:val="00BE15A2"/>
    <w:rsid w:val="00D74199"/>
    <w:rsid w:val="00F46C47"/>
    <w:rsid w:val="00F861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8FC82"/>
  <w15:chartTrackingRefBased/>
  <w15:docId w15:val="{BE379234-8AB5-4F88-A22F-0A46E2C8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A5FB9"/>
    <w:pPr>
      <w:widowControl w:val="0"/>
      <w:autoSpaceDE w:val="0"/>
      <w:autoSpaceDN w:val="0"/>
      <w:spacing w:after="0" w:line="240" w:lineRule="auto"/>
    </w:pPr>
    <w:rPr>
      <w:rFonts w:ascii="Calibri" w:eastAsia="Calibri" w:hAnsi="Calibri" w:cs="Calibri"/>
    </w:rPr>
  </w:style>
  <w:style w:type="paragraph" w:styleId="1">
    <w:name w:val="heading 1"/>
    <w:basedOn w:val="a"/>
    <w:link w:val="1Char"/>
    <w:uiPriority w:val="1"/>
    <w:qFormat/>
    <w:rsid w:val="000A5FB9"/>
    <w:pPr>
      <w:ind w:left="1080"/>
      <w:outlineLvl w:val="0"/>
    </w:pPr>
    <w:rPr>
      <w:b/>
      <w:b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0A5FB9"/>
    <w:rPr>
      <w:rFonts w:ascii="Calibri" w:eastAsia="Calibri" w:hAnsi="Calibri" w:cs="Calibri"/>
      <w:b/>
      <w:bCs/>
      <w:sz w:val="24"/>
      <w:szCs w:val="24"/>
    </w:rPr>
  </w:style>
  <w:style w:type="paragraph" w:styleId="a3">
    <w:name w:val="Body Text"/>
    <w:basedOn w:val="a"/>
    <w:link w:val="Char"/>
    <w:uiPriority w:val="1"/>
    <w:qFormat/>
    <w:rsid w:val="000A5FB9"/>
    <w:rPr>
      <w:sz w:val="24"/>
      <w:szCs w:val="24"/>
    </w:rPr>
  </w:style>
  <w:style w:type="character" w:customStyle="1" w:styleId="Char">
    <w:name w:val="Σώμα κειμένου Char"/>
    <w:basedOn w:val="a0"/>
    <w:link w:val="a3"/>
    <w:uiPriority w:val="1"/>
    <w:rsid w:val="000A5FB9"/>
    <w:rPr>
      <w:rFonts w:ascii="Calibri" w:eastAsia="Calibri" w:hAnsi="Calibri" w:cs="Calibri"/>
      <w:sz w:val="24"/>
      <w:szCs w:val="24"/>
    </w:rPr>
  </w:style>
  <w:style w:type="paragraph" w:customStyle="1" w:styleId="TableParagraph">
    <w:name w:val="Table Paragraph"/>
    <w:basedOn w:val="a"/>
    <w:uiPriority w:val="1"/>
    <w:qFormat/>
    <w:rsid w:val="000A5FB9"/>
  </w:style>
  <w:style w:type="paragraph" w:styleId="a4">
    <w:name w:val="Balloon Text"/>
    <w:basedOn w:val="a"/>
    <w:link w:val="Char0"/>
    <w:uiPriority w:val="99"/>
    <w:semiHidden/>
    <w:unhideWhenUsed/>
    <w:rsid w:val="000A5FB9"/>
    <w:rPr>
      <w:rFonts w:ascii="Segoe UI" w:hAnsi="Segoe UI" w:cs="Segoe UI"/>
      <w:sz w:val="18"/>
      <w:szCs w:val="18"/>
    </w:rPr>
  </w:style>
  <w:style w:type="character" w:customStyle="1" w:styleId="Char0">
    <w:name w:val="Κείμενο πλαισίου Char"/>
    <w:basedOn w:val="a0"/>
    <w:link w:val="a4"/>
    <w:uiPriority w:val="99"/>
    <w:semiHidden/>
    <w:rsid w:val="000A5FB9"/>
    <w:rPr>
      <w:rFonts w:ascii="Segoe UI" w:eastAsia="Calibri" w:hAnsi="Segoe UI" w:cs="Segoe UI"/>
      <w:sz w:val="18"/>
      <w:szCs w:val="18"/>
    </w:rPr>
  </w:style>
  <w:style w:type="table" w:customStyle="1" w:styleId="TableNormal">
    <w:name w:val="Table Normal"/>
    <w:uiPriority w:val="2"/>
    <w:semiHidden/>
    <w:unhideWhenUsed/>
    <w:qFormat/>
    <w:rsid w:val="008E220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5">
    <w:name w:val="annotation reference"/>
    <w:basedOn w:val="a0"/>
    <w:uiPriority w:val="99"/>
    <w:semiHidden/>
    <w:unhideWhenUsed/>
    <w:rsid w:val="007C155D"/>
    <w:rPr>
      <w:sz w:val="16"/>
      <w:szCs w:val="16"/>
    </w:rPr>
  </w:style>
  <w:style w:type="paragraph" w:styleId="a6">
    <w:name w:val="annotation text"/>
    <w:basedOn w:val="a"/>
    <w:link w:val="Char1"/>
    <w:uiPriority w:val="99"/>
    <w:semiHidden/>
    <w:unhideWhenUsed/>
    <w:rsid w:val="007C155D"/>
    <w:rPr>
      <w:sz w:val="20"/>
      <w:szCs w:val="20"/>
    </w:rPr>
  </w:style>
  <w:style w:type="character" w:customStyle="1" w:styleId="Char1">
    <w:name w:val="Κείμενο σχολίου Char"/>
    <w:basedOn w:val="a0"/>
    <w:link w:val="a6"/>
    <w:uiPriority w:val="99"/>
    <w:semiHidden/>
    <w:rsid w:val="007C155D"/>
    <w:rPr>
      <w:rFonts w:ascii="Calibri" w:eastAsia="Calibri" w:hAnsi="Calibri" w:cs="Calibri"/>
      <w:sz w:val="20"/>
      <w:szCs w:val="20"/>
    </w:rPr>
  </w:style>
  <w:style w:type="paragraph" w:styleId="a7">
    <w:name w:val="annotation subject"/>
    <w:basedOn w:val="a6"/>
    <w:next w:val="a6"/>
    <w:link w:val="Char2"/>
    <w:uiPriority w:val="99"/>
    <w:semiHidden/>
    <w:unhideWhenUsed/>
    <w:rsid w:val="007C155D"/>
    <w:rPr>
      <w:b/>
      <w:bCs/>
    </w:rPr>
  </w:style>
  <w:style w:type="character" w:customStyle="1" w:styleId="Char2">
    <w:name w:val="Θέμα σχολίου Char"/>
    <w:basedOn w:val="Char1"/>
    <w:link w:val="a7"/>
    <w:uiPriority w:val="99"/>
    <w:semiHidden/>
    <w:rsid w:val="007C155D"/>
    <w:rPr>
      <w:rFonts w:ascii="Calibri" w:eastAsia="Calibri" w:hAnsi="Calibri" w:cs="Calibri"/>
      <w:b/>
      <w:bCs/>
      <w:sz w:val="20"/>
      <w:szCs w:val="20"/>
    </w:rPr>
  </w:style>
  <w:style w:type="paragraph" w:styleId="a8">
    <w:name w:val="Revision"/>
    <w:hidden/>
    <w:uiPriority w:val="99"/>
    <w:semiHidden/>
    <w:rsid w:val="007C155D"/>
    <w:pPr>
      <w:spacing w:after="0" w:line="240" w:lineRule="auto"/>
    </w:pPr>
    <w:rPr>
      <w:rFonts w:ascii="Calibri" w:eastAsia="Calibri" w:hAnsi="Calibri" w:cs="Calibri"/>
    </w:rPr>
  </w:style>
  <w:style w:type="paragraph" w:styleId="a9">
    <w:name w:val="List Paragraph"/>
    <w:basedOn w:val="a"/>
    <w:uiPriority w:val="1"/>
    <w:qFormat/>
    <w:rsid w:val="00B26BC4"/>
    <w:pPr>
      <w:spacing w:before="43"/>
      <w:ind w:left="2245" w:hanging="35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324</Words>
  <Characters>1755</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Τσιάβος Θεόδωρος</dc:creator>
  <cp:keywords/>
  <dc:description/>
  <cp:lastModifiedBy>Τσιάβος Θεόδωρος</cp:lastModifiedBy>
  <cp:revision>13</cp:revision>
  <dcterms:created xsi:type="dcterms:W3CDTF">2024-07-04T06:49:00Z</dcterms:created>
  <dcterms:modified xsi:type="dcterms:W3CDTF">2024-07-26T09:58:00Z</dcterms:modified>
</cp:coreProperties>
</file>